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31D7788F" w:rsidR="004849C3" w:rsidRPr="007A3AE5" w:rsidRDefault="00464359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>November 6, 2023</w:t>
      </w:r>
    </w:p>
    <w:p w14:paraId="64BD22C3" w14:textId="669D595B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464359">
        <w:rPr>
          <w:rFonts w:ascii="Arial" w:hAnsi="Arial" w:cs="Arial"/>
          <w:sz w:val="24"/>
          <w:szCs w:val="24"/>
        </w:rPr>
        <w:t>November 6</w:t>
      </w:r>
      <w:r w:rsidR="00201EBC" w:rsidRPr="007A3AE5">
        <w:rPr>
          <w:rFonts w:ascii="Arial" w:hAnsi="Arial" w:cs="Arial"/>
          <w:sz w:val="24"/>
          <w:szCs w:val="24"/>
        </w:rPr>
        <w:t>, 2023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5:30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Eisentrage</w:t>
      </w:r>
      <w:r w:rsidR="003875E0" w:rsidRPr="007A3AE5">
        <w:rPr>
          <w:rFonts w:ascii="Arial" w:hAnsi="Arial" w:cs="Arial"/>
          <w:sz w:val="24"/>
          <w:szCs w:val="24"/>
        </w:rPr>
        <w:t>r</w:t>
      </w:r>
      <w:r w:rsidR="000715FF" w:rsidRPr="007A3AE5">
        <w:rPr>
          <w:rFonts w:ascii="Arial" w:hAnsi="Arial" w:cs="Arial"/>
          <w:sz w:val="24"/>
          <w:szCs w:val="24"/>
        </w:rPr>
        <w:t>,</w:t>
      </w:r>
      <w:r w:rsidR="000E125C">
        <w:rPr>
          <w:rFonts w:ascii="Arial" w:hAnsi="Arial" w:cs="Arial"/>
          <w:sz w:val="24"/>
          <w:szCs w:val="24"/>
        </w:rPr>
        <w:t xml:space="preserve"> Michael, Babinat</w:t>
      </w:r>
      <w:r w:rsidR="00464359">
        <w:rPr>
          <w:rFonts w:ascii="Arial" w:hAnsi="Arial" w:cs="Arial"/>
          <w:sz w:val="24"/>
          <w:szCs w:val="24"/>
        </w:rPr>
        <w:t xml:space="preserve">, Haughey </w:t>
      </w:r>
      <w:r w:rsidR="001B7B30" w:rsidRPr="007A3AE5">
        <w:rPr>
          <w:rFonts w:ascii="Arial" w:hAnsi="Arial" w:cs="Arial"/>
          <w:sz w:val="24"/>
          <w:szCs w:val="24"/>
        </w:rPr>
        <w:t>and Thomas</w:t>
      </w:r>
      <w:r w:rsidR="009138F8" w:rsidRPr="007A3AE5">
        <w:rPr>
          <w:rFonts w:ascii="Arial" w:hAnsi="Arial" w:cs="Arial"/>
          <w:sz w:val="24"/>
          <w:szCs w:val="24"/>
        </w:rPr>
        <w:t xml:space="preserve"> were present</w:t>
      </w:r>
      <w:r w:rsidR="00C21A7D" w:rsidRPr="007A3AE5">
        <w:rPr>
          <w:rFonts w:ascii="Arial" w:hAnsi="Arial" w:cs="Arial"/>
          <w:sz w:val="24"/>
          <w:szCs w:val="24"/>
        </w:rPr>
        <w:t xml:space="preserve">. </w:t>
      </w:r>
      <w:r w:rsidR="0086492F" w:rsidRPr="007A3AE5">
        <w:rPr>
          <w:rFonts w:ascii="Arial" w:hAnsi="Arial" w:cs="Arial"/>
          <w:sz w:val="24"/>
          <w:szCs w:val="24"/>
        </w:rPr>
        <w:t xml:space="preserve">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25BE6773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464359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464359">
        <w:rPr>
          <w:rFonts w:ascii="Arial" w:hAnsi="Arial" w:cs="Arial"/>
          <w:sz w:val="24"/>
          <w:szCs w:val="24"/>
        </w:rPr>
        <w:t>Michael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0E125C">
        <w:rPr>
          <w:rFonts w:ascii="Arial" w:hAnsi="Arial" w:cs="Arial"/>
          <w:sz w:val="24"/>
          <w:szCs w:val="24"/>
        </w:rPr>
        <w:t>10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464359">
        <w:rPr>
          <w:rFonts w:ascii="Arial" w:hAnsi="Arial" w:cs="Arial"/>
          <w:sz w:val="24"/>
          <w:szCs w:val="24"/>
        </w:rPr>
        <w:t>16</w:t>
      </w:r>
      <w:r w:rsidR="00C21A7D" w:rsidRPr="007A3AE5">
        <w:rPr>
          <w:rFonts w:ascii="Arial" w:hAnsi="Arial" w:cs="Arial"/>
          <w:sz w:val="24"/>
          <w:szCs w:val="24"/>
        </w:rPr>
        <w:t>-23</w:t>
      </w:r>
      <w:r w:rsidR="008D59FB" w:rsidRPr="007A3AE5">
        <w:rPr>
          <w:rFonts w:ascii="Arial" w:hAnsi="Arial" w:cs="Arial"/>
          <w:sz w:val="24"/>
          <w:szCs w:val="24"/>
        </w:rPr>
        <w:t xml:space="preserve">, current financial reports, Claims paid </w:t>
      </w:r>
      <w:r w:rsidR="000E125C">
        <w:rPr>
          <w:rFonts w:ascii="Arial" w:hAnsi="Arial" w:cs="Arial"/>
          <w:sz w:val="24"/>
          <w:szCs w:val="24"/>
        </w:rPr>
        <w:t>10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464359">
        <w:rPr>
          <w:rFonts w:ascii="Arial" w:hAnsi="Arial" w:cs="Arial"/>
          <w:sz w:val="24"/>
          <w:szCs w:val="24"/>
        </w:rPr>
        <w:t>17</w:t>
      </w:r>
      <w:r w:rsidR="008D59FB" w:rsidRPr="007A3AE5">
        <w:rPr>
          <w:rFonts w:ascii="Arial" w:hAnsi="Arial" w:cs="Arial"/>
          <w:sz w:val="24"/>
          <w:szCs w:val="24"/>
        </w:rPr>
        <w:t xml:space="preserve">/23 through </w:t>
      </w:r>
      <w:r w:rsidR="003875E0" w:rsidRPr="007A3AE5">
        <w:rPr>
          <w:rFonts w:ascii="Arial" w:hAnsi="Arial" w:cs="Arial"/>
          <w:sz w:val="24"/>
          <w:szCs w:val="24"/>
        </w:rPr>
        <w:t>1</w:t>
      </w:r>
      <w:r w:rsidR="00464359">
        <w:rPr>
          <w:rFonts w:ascii="Arial" w:hAnsi="Arial" w:cs="Arial"/>
          <w:sz w:val="24"/>
          <w:szCs w:val="24"/>
        </w:rPr>
        <w:t>1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0E125C">
        <w:rPr>
          <w:rFonts w:ascii="Arial" w:hAnsi="Arial" w:cs="Arial"/>
          <w:sz w:val="24"/>
          <w:szCs w:val="24"/>
        </w:rPr>
        <w:t>6</w:t>
      </w:r>
      <w:r w:rsidR="008D59FB" w:rsidRPr="007A3AE5">
        <w:rPr>
          <w:rFonts w:ascii="Arial" w:hAnsi="Arial" w:cs="Arial"/>
          <w:sz w:val="24"/>
          <w:szCs w:val="24"/>
        </w:rPr>
        <w:t>/23. 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tbl>
      <w:tblPr>
        <w:tblW w:w="8140" w:type="dxa"/>
        <w:tblLook w:val="04A0" w:firstRow="1" w:lastRow="0" w:firstColumn="1" w:lastColumn="0" w:noHBand="0" w:noVBand="1"/>
      </w:tblPr>
      <w:tblGrid>
        <w:gridCol w:w="3620"/>
        <w:gridCol w:w="3340"/>
        <w:gridCol w:w="1217"/>
      </w:tblGrid>
      <w:tr w:rsidR="00820ADB" w:rsidRPr="00820ADB" w14:paraId="0ACA07B5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32E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15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B2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AMOUNT</w:t>
            </w:r>
          </w:p>
        </w:tc>
      </w:tr>
      <w:tr w:rsidR="00820ADB" w:rsidRPr="00820ADB" w14:paraId="4E504A5D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401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AFLAC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252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AFLAC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1C7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$505.06</w:t>
            </w:r>
          </w:p>
        </w:tc>
      </w:tr>
      <w:tr w:rsidR="00820ADB" w:rsidRPr="00820ADB" w14:paraId="30940032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14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ALLIANT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56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ELECTRIC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F7FA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$12,938.16</w:t>
            </w:r>
          </w:p>
        </w:tc>
      </w:tr>
      <w:tr w:rsidR="00820ADB" w:rsidRPr="00820ADB" w14:paraId="05621B38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7D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APFEL JILL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304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MILAGE TIFF TRAINING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EE2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$127.64</w:t>
            </w:r>
          </w:p>
        </w:tc>
      </w:tr>
      <w:tr w:rsidR="00820ADB" w:rsidRPr="00820ADB" w14:paraId="0AE0E5DD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DFC8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AT&amp;T MOBILITY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B1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cellphones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C5C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$818.98</w:t>
            </w:r>
          </w:p>
        </w:tc>
      </w:tr>
      <w:tr w:rsidR="00820ADB" w:rsidRPr="00820ADB" w14:paraId="13A1370D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AD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AXA EQUITABLE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368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B51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$250.00</w:t>
            </w:r>
          </w:p>
        </w:tc>
      </w:tr>
      <w:tr w:rsidR="00820ADB" w:rsidRPr="00820ADB" w14:paraId="4C97AE51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B4AE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BAKER &amp; TAYLOR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19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BOOKS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07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$976.96</w:t>
            </w:r>
          </w:p>
        </w:tc>
      </w:tr>
      <w:tr w:rsidR="00820ADB" w:rsidRPr="00820ADB" w14:paraId="15AA8357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A4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BDH TECHNOLOGY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8E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server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E8A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$92.75</w:t>
            </w:r>
          </w:p>
        </w:tc>
      </w:tr>
      <w:tr w:rsidR="00820ADB" w:rsidRPr="00820ADB" w14:paraId="54CCD506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4B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SIERRA BERGER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E9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 CANDY MILAGE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E617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$215.94</w:t>
            </w:r>
          </w:p>
        </w:tc>
      </w:tr>
      <w:tr w:rsidR="00820ADB" w:rsidRPr="00820ADB" w14:paraId="0D428310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AC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BOUND TREE MEDICAL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3DA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096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$850.91</w:t>
            </w:r>
          </w:p>
        </w:tc>
      </w:tr>
      <w:tr w:rsidR="00820ADB" w:rsidRPr="00820ADB" w14:paraId="73523DE4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4C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ELAN FINANCIAL SERVICES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C78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postage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5D0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$344.23</w:t>
            </w:r>
          </w:p>
        </w:tc>
      </w:tr>
      <w:tr w:rsidR="00820ADB" w:rsidRPr="00820ADB" w14:paraId="76171E77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229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CARQUEST OF TOLEDO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ABF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street parts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D7A1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$26.99</w:t>
            </w:r>
          </w:p>
        </w:tc>
      </w:tr>
      <w:tr w:rsidR="00820ADB" w:rsidRPr="00820ADB" w14:paraId="2FEB072A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B968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CITY OF TAMA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67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CITY OF TAMA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7F0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$600.00</w:t>
            </w:r>
          </w:p>
        </w:tc>
      </w:tr>
      <w:tr w:rsidR="00820ADB" w:rsidRPr="00820ADB" w14:paraId="276DD47F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03F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CIVIC PLUS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407F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WEBSITE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949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$2,665.00</w:t>
            </w:r>
          </w:p>
        </w:tc>
      </w:tr>
      <w:tr w:rsidR="00820ADB" w:rsidRPr="00820ADB" w14:paraId="7E4BB04D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D0D9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COLLECTION SERVICE CENTER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DF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AF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$1,004.30</w:t>
            </w:r>
          </w:p>
        </w:tc>
      </w:tr>
      <w:tr w:rsidR="00820ADB" w:rsidRPr="00820ADB" w14:paraId="61D6BF0B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7E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DAKOTA SUPPLY GROUP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1A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water repairs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5C1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$169.12</w:t>
            </w:r>
          </w:p>
        </w:tc>
      </w:tr>
      <w:tr w:rsidR="00820ADB" w:rsidRPr="00820ADB" w14:paraId="6896B3C0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F259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DEVIG SERVICES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02A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cleaning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4444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$650.00</w:t>
            </w:r>
          </w:p>
        </w:tc>
      </w:tr>
      <w:tr w:rsidR="00820ADB" w:rsidRPr="00820ADB" w14:paraId="0E7985EB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EC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DOLASH JERRY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6C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HAS MILAGE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F31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$105.65</w:t>
            </w:r>
          </w:p>
        </w:tc>
      </w:tr>
      <w:tr w:rsidR="00820ADB" w:rsidRPr="00820ADB" w14:paraId="0D15E1DD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70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EFTPS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CDC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640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$21,175.61</w:t>
            </w:r>
          </w:p>
        </w:tc>
      </w:tr>
      <w:tr w:rsidR="00820ADB" w:rsidRPr="00820ADB" w14:paraId="2790D221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23F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EMC NATIONAL LIFE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EE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LIFE INSURANCE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68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$122.04</w:t>
            </w:r>
          </w:p>
        </w:tc>
      </w:tr>
      <w:tr w:rsidR="00820ADB" w:rsidRPr="00820ADB" w14:paraId="7A797026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CD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HACH COMPANY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73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testing machine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199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$7,359.50</w:t>
            </w:r>
          </w:p>
        </w:tc>
      </w:tr>
      <w:tr w:rsidR="00820ADB" w:rsidRPr="00820ADB" w14:paraId="534A44BA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4C48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HARDONS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1DF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street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E605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$35.52</w:t>
            </w:r>
          </w:p>
        </w:tc>
      </w:tr>
      <w:tr w:rsidR="00820ADB" w:rsidRPr="00820ADB" w14:paraId="0A99B207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778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HAWKINS, INC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355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chemicals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D08D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$2,349.91</w:t>
            </w:r>
          </w:p>
        </w:tc>
      </w:tr>
      <w:tr w:rsidR="00820ADB" w:rsidRPr="00820ADB" w14:paraId="72A40ED7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34F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RUTH HILDAHL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37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reimb batteries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63D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$11.72</w:t>
            </w:r>
          </w:p>
        </w:tc>
      </w:tr>
      <w:tr w:rsidR="00820ADB" w:rsidRPr="00820ADB" w14:paraId="2489972C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18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POLLY HINEMAN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01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DFEA REGISTRATION REIMB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65C2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$928.00</w:t>
            </w:r>
          </w:p>
        </w:tc>
      </w:tr>
      <w:tr w:rsidR="00820ADB" w:rsidRPr="00820ADB" w14:paraId="1E145892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8B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HOLIDAY INN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37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HOTEL TRAINING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58D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$448.00</w:t>
            </w:r>
          </w:p>
        </w:tc>
      </w:tr>
      <w:tr w:rsidR="00820ADB" w:rsidRPr="00820ADB" w14:paraId="3B06C126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A6BE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HRABAK LUMBER COMPANY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885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AUDTORIUM PARTS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1A3F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$6.00</w:t>
            </w:r>
          </w:p>
        </w:tc>
      </w:tr>
      <w:tr w:rsidR="00820ADB" w:rsidRPr="00820ADB" w14:paraId="7214DB52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959E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IOWA LAW ENFORCEMENT ACA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47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testing Harris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732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$250.00</w:t>
            </w:r>
          </w:p>
        </w:tc>
      </w:tr>
      <w:tr w:rsidR="00820ADB" w:rsidRPr="00820ADB" w14:paraId="711B89B8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7AF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IOWA ONE CALL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57D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LOCATES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58F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$20.70</w:t>
            </w:r>
          </w:p>
        </w:tc>
      </w:tr>
      <w:tr w:rsidR="00820ADB" w:rsidRPr="00820ADB" w14:paraId="3F2C0D19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1E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IOWA RURAL WATER ASSOC.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0B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MEMBERSHIP DUES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7F21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$405.00</w:t>
            </w:r>
          </w:p>
        </w:tc>
      </w:tr>
      <w:tr w:rsidR="00820ADB" w:rsidRPr="00820ADB" w14:paraId="7A9D76D9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5871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IPERS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128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PROTECT IPERS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7A8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$16,394.02</w:t>
            </w:r>
          </w:p>
        </w:tc>
      </w:tr>
      <w:tr w:rsidR="00820ADB" w:rsidRPr="00820ADB" w14:paraId="3D0A51DB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57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KARL OF MARSHALLTOWN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D980" w14:textId="1667DF26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break repair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D578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$640.35</w:t>
            </w:r>
          </w:p>
        </w:tc>
      </w:tr>
      <w:tr w:rsidR="00820ADB" w:rsidRPr="00820ADB" w14:paraId="78E5515E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2A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KIESLER'S POLICE SUPPLY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10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AMMO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ADFB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$379.16</w:t>
            </w:r>
          </w:p>
        </w:tc>
      </w:tr>
      <w:tr w:rsidR="00820ADB" w:rsidRPr="00820ADB" w14:paraId="21CC323E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858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KLUESNER CONSTRUCTION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19E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asphalt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1F5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$10,279.71</w:t>
            </w:r>
          </w:p>
        </w:tc>
      </w:tr>
      <w:tr w:rsidR="00820ADB" w:rsidRPr="00820ADB" w14:paraId="3465508F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6E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LIBERTY NATIONAL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B9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LIBERTY PRE-TAX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084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$731.52</w:t>
            </w:r>
          </w:p>
        </w:tc>
      </w:tr>
      <w:tr w:rsidR="00820ADB" w:rsidRPr="00820ADB" w14:paraId="63D0538F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582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MARIO TREE SERVICE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1169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tree removal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ADE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$3,500.00</w:t>
            </w:r>
          </w:p>
        </w:tc>
      </w:tr>
      <w:tr w:rsidR="00820ADB" w:rsidRPr="00820ADB" w14:paraId="1D6D1798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57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MARQUESS &amp; HOYER LAW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18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LEGL FEES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7BB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$924.00</w:t>
            </w:r>
          </w:p>
        </w:tc>
      </w:tr>
      <w:tr w:rsidR="00820ADB" w:rsidRPr="00820ADB" w14:paraId="66699800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E77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MEDIACOM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0B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PHONE AND INTERNET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7CB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$543.98</w:t>
            </w:r>
          </w:p>
        </w:tc>
      </w:tr>
      <w:tr w:rsidR="00820ADB" w:rsidRPr="00820ADB" w14:paraId="33A2FCB1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F5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MEDICAP PHARMACY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C3D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medical supply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429A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$193.93</w:t>
            </w:r>
          </w:p>
        </w:tc>
      </w:tr>
      <w:tr w:rsidR="00820ADB" w:rsidRPr="00820ADB" w14:paraId="428020BF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79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MENARDS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563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WATER HEATER SEWER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319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$469.00</w:t>
            </w:r>
          </w:p>
        </w:tc>
      </w:tr>
      <w:tr w:rsidR="00820ADB" w:rsidRPr="00820ADB" w14:paraId="542F936E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10F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MICROBAC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5F8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D71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$771.00</w:t>
            </w:r>
          </w:p>
        </w:tc>
      </w:tr>
      <w:tr w:rsidR="00820ADB" w:rsidRPr="00820ADB" w14:paraId="1497D7A0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27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MOTOROLA SOLUTIONS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27FE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DASH CAM SYSTEM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DEB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$9,900.00</w:t>
            </w:r>
          </w:p>
        </w:tc>
      </w:tr>
      <w:tr w:rsidR="00820ADB" w:rsidRPr="00820ADB" w14:paraId="16D2B5D6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42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CENTURY FS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9B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fuel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72F3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$7,676.03</w:t>
            </w:r>
          </w:p>
        </w:tc>
      </w:tr>
      <w:tr w:rsidR="00820ADB" w:rsidRPr="00820ADB" w14:paraId="53D92E32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994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OK TIRE STORE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32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TIRE REPAIR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5713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$607.38</w:t>
            </w:r>
          </w:p>
        </w:tc>
      </w:tr>
      <w:tr w:rsidR="00820ADB" w:rsidRPr="00820ADB" w14:paraId="03420A8C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A2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PHILLIP'S 66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91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ICE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AF2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$1.99</w:t>
            </w:r>
          </w:p>
        </w:tc>
      </w:tr>
      <w:tr w:rsidR="00820ADB" w:rsidRPr="00820ADB" w14:paraId="05A85FB3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E2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PRECISION TOWING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8AB" w14:textId="2E22DEF1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towing golf cart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3693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$250.00</w:t>
            </w:r>
          </w:p>
        </w:tc>
      </w:tr>
      <w:tr w:rsidR="00820ADB" w:rsidRPr="00820ADB" w14:paraId="7A53F40A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15A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PREMIER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169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CONTRACT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4272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$310.84</w:t>
            </w:r>
          </w:p>
        </w:tc>
      </w:tr>
      <w:tr w:rsidR="00820ADB" w:rsidRPr="00820ADB" w14:paraId="4E5AD9FF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1BE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QUAD MED INC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E1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8D5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$491.05</w:t>
            </w:r>
          </w:p>
        </w:tc>
      </w:tr>
      <w:tr w:rsidR="00820ADB" w:rsidRPr="00820ADB" w14:paraId="0D80448E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E49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RICH'S TREE SERVICE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CC8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tree removal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D4FA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$3,881.25</w:t>
            </w:r>
          </w:p>
        </w:tc>
      </w:tr>
      <w:tr w:rsidR="00820ADB" w:rsidRPr="00820ADB" w14:paraId="78B48B55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A4E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SADLER POWER TRAIN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C1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fire equip maint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F4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$69.58</w:t>
            </w:r>
          </w:p>
        </w:tc>
      </w:tr>
      <w:tr w:rsidR="00820ADB" w:rsidRPr="00820ADB" w14:paraId="11310612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409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SHUCK-BRITSON INC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3B9F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lhb engineering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EBAC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$5,787.50</w:t>
            </w:r>
          </w:p>
        </w:tc>
      </w:tr>
      <w:tr w:rsidR="00820ADB" w:rsidRPr="00820ADB" w14:paraId="13C72DE0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994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SMITH ELECTRICAL CONTRAC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661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GENERATOR REPAIR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AC5C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$2,250.00</w:t>
            </w:r>
          </w:p>
        </w:tc>
      </w:tr>
      <w:tr w:rsidR="00820ADB" w:rsidRPr="00820ADB" w14:paraId="41DCD65A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5C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SNYDER &amp; ASSOCIATES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382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ENGINEERING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773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$18,797.45</w:t>
            </w:r>
          </w:p>
        </w:tc>
      </w:tr>
      <w:tr w:rsidR="00820ADB" w:rsidRPr="00820ADB" w14:paraId="5C194C35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C4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TREASURER STATE OF IOWA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018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STATE TAXES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1110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$3,087.85</w:t>
            </w:r>
          </w:p>
        </w:tc>
      </w:tr>
      <w:tr w:rsidR="00820ADB" w:rsidRPr="00820ADB" w14:paraId="6620ED43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C5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STOREY KENWORTHY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0C5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OFFICE SUPPLY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2B10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$94.57</w:t>
            </w:r>
          </w:p>
        </w:tc>
      </w:tr>
      <w:tr w:rsidR="00820ADB" w:rsidRPr="00820ADB" w14:paraId="17A352FF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52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STRYKER SALES CORPORATION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1A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POWER COT MAINT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2466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$562.00</w:t>
            </w:r>
          </w:p>
        </w:tc>
      </w:tr>
      <w:tr w:rsidR="00820ADB" w:rsidRPr="00820ADB" w14:paraId="1465BE08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05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TAMA COUNTY CLERK OF COURT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D4A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DISMISSED CASE RATHJE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B21D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$60.00</w:t>
            </w:r>
          </w:p>
        </w:tc>
      </w:tr>
      <w:tr w:rsidR="00820ADB" w:rsidRPr="00820ADB" w14:paraId="02B320A2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F4E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TAMA COUNTY ECONOMIC DEVELOP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E8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FY 24 DUES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75B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$9,339.00</w:t>
            </w:r>
          </w:p>
        </w:tc>
      </w:tr>
      <w:tr w:rsidR="00820ADB" w:rsidRPr="00820ADB" w14:paraId="69E648F9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0C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TAMA COUNTY HUMANE SOCIETY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8F1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POUND FEEES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66D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$330.00</w:t>
            </w:r>
          </w:p>
        </w:tc>
      </w:tr>
      <w:tr w:rsidR="00820ADB" w:rsidRPr="00820ADB" w14:paraId="1AC615F7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F71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TAMA COUNTY SOLID WASTE DISP.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CF9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landfill fee fy 24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E04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$71,990.00</w:t>
            </w:r>
          </w:p>
        </w:tc>
      </w:tr>
      <w:tr w:rsidR="00820ADB" w:rsidRPr="00820ADB" w14:paraId="5F8024BA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5549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TENDER LAWN CARE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9FF8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LAWN CARE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DC0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$447.60</w:t>
            </w:r>
          </w:p>
        </w:tc>
      </w:tr>
      <w:tr w:rsidR="00820ADB" w:rsidRPr="00820ADB" w14:paraId="59F56CE7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D59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CITY OF TRAER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8B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MOSQUITO SPRAYING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F66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$3,583.27</w:t>
            </w:r>
          </w:p>
        </w:tc>
      </w:tr>
      <w:tr w:rsidR="00820ADB" w:rsidRPr="00820ADB" w14:paraId="5FE3BD60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36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TREASURER OF STATE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BC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WET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8BE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$5,224.40</w:t>
            </w:r>
          </w:p>
        </w:tc>
      </w:tr>
      <w:tr w:rsidR="00820ADB" w:rsidRPr="00820ADB" w14:paraId="68F469B4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E93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U.S. POST OFFICE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891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PFAS MAILING NOTICE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56B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$979.78</w:t>
            </w:r>
          </w:p>
        </w:tc>
      </w:tr>
      <w:tr w:rsidR="00820ADB" w:rsidRPr="00820ADB" w14:paraId="17FB3DCE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047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VISA 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4C07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CLERK OFFICE SUPPLY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E61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$13.15</w:t>
            </w:r>
          </w:p>
        </w:tc>
      </w:tr>
      <w:tr w:rsidR="00820ADB" w:rsidRPr="00820ADB" w14:paraId="752CD9B5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50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WELLMARK BC/BS OF IOWA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B16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INSURANCE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F2F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$25,660.74</w:t>
            </w:r>
          </w:p>
        </w:tc>
      </w:tr>
      <w:tr w:rsidR="00820ADB" w:rsidRPr="00820ADB" w14:paraId="32B0BF86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FA9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WINDSTREAM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32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PHONE AND INTERNET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7C7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$307.30</w:t>
            </w:r>
          </w:p>
        </w:tc>
      </w:tr>
      <w:tr w:rsidR="00820ADB" w:rsidRPr="00820ADB" w14:paraId="27E6B8C9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68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JAMIE YOUNGBEAR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45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HAYRACK REIMB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75F9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$75.65</w:t>
            </w:r>
          </w:p>
        </w:tc>
      </w:tr>
      <w:tr w:rsidR="00820ADB" w:rsidRPr="00820ADB" w14:paraId="5B292A2A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BD0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 LINE LTD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BD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VEH MAINT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895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$736.16</w:t>
            </w:r>
          </w:p>
        </w:tc>
      </w:tr>
      <w:tr w:rsidR="00820ADB" w:rsidRPr="00820ADB" w14:paraId="096232D5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58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Accounts Payable Total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E79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44CC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$263,094.90</w:t>
            </w:r>
          </w:p>
        </w:tc>
      </w:tr>
      <w:tr w:rsidR="00820ADB" w:rsidRPr="00820ADB" w14:paraId="0A7F2A13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DE5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Payroll Checks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461D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672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$63,333.26</w:t>
            </w:r>
          </w:p>
        </w:tc>
      </w:tr>
      <w:tr w:rsidR="00820ADB" w:rsidRPr="00820ADB" w14:paraId="23A3194E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964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***** REPORT TOTAL *****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BDE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1F6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$326,428.16</w:t>
            </w:r>
          </w:p>
        </w:tc>
      </w:tr>
      <w:tr w:rsidR="00820ADB" w:rsidRPr="00820ADB" w14:paraId="3172560F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7E22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C0E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66C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$203,066.46</w:t>
            </w:r>
          </w:p>
        </w:tc>
      </w:tr>
      <w:tr w:rsidR="00820ADB" w:rsidRPr="00820ADB" w14:paraId="5E0D8C36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BC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ROAD USE TAX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FBCC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896B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$42,826.86</w:t>
            </w:r>
          </w:p>
        </w:tc>
      </w:tr>
      <w:tr w:rsidR="00820ADB" w:rsidRPr="00820ADB" w14:paraId="491FB3DD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240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EMPLOYEE BENEFITS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CAE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B7BD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$21,690.53</w:t>
            </w:r>
          </w:p>
        </w:tc>
      </w:tr>
      <w:tr w:rsidR="00820ADB" w:rsidRPr="00820ADB" w14:paraId="053B5E16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5D5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TRUST &amp; AGENCY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D05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28F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$81.65</w:t>
            </w:r>
          </w:p>
        </w:tc>
      </w:tr>
      <w:tr w:rsidR="00820ADB" w:rsidRPr="00820ADB" w14:paraId="0FA73892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2611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WATER FUND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3D3B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F38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$37,898.41</w:t>
            </w:r>
          </w:p>
        </w:tc>
      </w:tr>
      <w:tr w:rsidR="00820ADB" w:rsidRPr="00820ADB" w14:paraId="5E39AFA2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89F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SEWER FUND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C5A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233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$20,864.25</w:t>
            </w:r>
          </w:p>
        </w:tc>
      </w:tr>
      <w:tr w:rsidR="00820ADB" w:rsidRPr="00820ADB" w14:paraId="4DD6303B" w14:textId="77777777" w:rsidTr="00820AD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C346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FUNDS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4413" w14:textId="77777777" w:rsidR="00820ADB" w:rsidRPr="00820ADB" w:rsidRDefault="00820ADB" w:rsidP="00820AD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591B" w14:textId="77777777" w:rsidR="00820ADB" w:rsidRPr="00820ADB" w:rsidRDefault="00820ADB" w:rsidP="00820AD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0A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$326,428.16</w:t>
            </w:r>
          </w:p>
        </w:tc>
      </w:tr>
    </w:tbl>
    <w:p w14:paraId="15A4CCE5" w14:textId="77777777" w:rsidR="00B40205" w:rsidRPr="007A3AE5" w:rsidRDefault="00B40205">
      <w:pPr>
        <w:rPr>
          <w:rFonts w:ascii="Arial" w:hAnsi="Arial" w:cs="Arial"/>
          <w:b/>
          <w:bCs/>
          <w:sz w:val="24"/>
          <w:szCs w:val="24"/>
        </w:rPr>
      </w:pPr>
    </w:p>
    <w:p w14:paraId="07607FA6" w14:textId="121558E4" w:rsidR="00C03566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Public Comment: </w:t>
      </w:r>
      <w:r w:rsidR="003559E0">
        <w:rPr>
          <w:rFonts w:ascii="Arial" w:hAnsi="Arial" w:cs="Arial"/>
          <w:sz w:val="24"/>
          <w:szCs w:val="24"/>
        </w:rPr>
        <w:t xml:space="preserve">There was no public comment. </w:t>
      </w:r>
    </w:p>
    <w:p w14:paraId="0C6E6447" w14:textId="0C2F0C8C" w:rsidR="003559E0" w:rsidRPr="007A3AE5" w:rsidRDefault="003559E0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PFOS update:  There were some residents concerned about the letter for the elevated levels of PFOS. The water supervisor gave an update on the levels with the Iowa Department Natural </w:t>
      </w:r>
      <w:r w:rsidR="00853E16">
        <w:rPr>
          <w:rFonts w:ascii="Arial" w:hAnsi="Arial" w:cs="Arial"/>
          <w:sz w:val="24"/>
          <w:szCs w:val="24"/>
        </w:rPr>
        <w:t>Resources</w:t>
      </w:r>
      <w:r>
        <w:rPr>
          <w:rFonts w:ascii="Arial" w:hAnsi="Arial" w:cs="Arial"/>
          <w:sz w:val="24"/>
          <w:szCs w:val="24"/>
        </w:rPr>
        <w:t xml:space="preserve"> changing the level testing from parts per billion to parts per trillion that tested over the advisory level. The city is continuing to move forward with a </w:t>
      </w:r>
      <w:r w:rsidR="00853E16">
        <w:rPr>
          <w:rFonts w:ascii="Arial" w:hAnsi="Arial" w:cs="Arial"/>
          <w:sz w:val="24"/>
          <w:szCs w:val="24"/>
        </w:rPr>
        <w:t>filtrations</w:t>
      </w:r>
      <w:r>
        <w:rPr>
          <w:rFonts w:ascii="Arial" w:hAnsi="Arial" w:cs="Arial"/>
          <w:sz w:val="24"/>
          <w:szCs w:val="24"/>
        </w:rPr>
        <w:t xml:space="preserve"> system for the water plant. The next step is getting the approval of the DNR and engineers. </w:t>
      </w:r>
    </w:p>
    <w:p w14:paraId="4F2E56E9" w14:textId="31966F78" w:rsidR="00A37A56" w:rsidRPr="007A3AE5" w:rsidRDefault="009F3A63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AD1F8D" w:rsidRPr="007A3AE5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3559E0">
        <w:rPr>
          <w:rFonts w:ascii="Arial" w:hAnsi="Arial" w:cs="Arial"/>
          <w:sz w:val="24"/>
          <w:szCs w:val="24"/>
        </w:rPr>
        <w:t xml:space="preserve">Babinat to approve a $1.00 increase for Cody Nehring for his waste water </w:t>
      </w:r>
      <w:r w:rsidR="00E75E96">
        <w:rPr>
          <w:rFonts w:ascii="Arial" w:hAnsi="Arial" w:cs="Arial"/>
          <w:sz w:val="24"/>
          <w:szCs w:val="24"/>
        </w:rPr>
        <w:t>1 certification effective October 27, 2023.</w:t>
      </w:r>
      <w:r w:rsidR="00FC15B8">
        <w:rPr>
          <w:rFonts w:ascii="Arial" w:hAnsi="Arial" w:cs="Arial"/>
          <w:sz w:val="24"/>
          <w:szCs w:val="24"/>
        </w:rPr>
        <w:t xml:space="preserve"> </w:t>
      </w:r>
      <w:r w:rsidR="002051EE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05D72697" w14:textId="218BA204" w:rsidR="00A37A56" w:rsidRPr="007A3AE5" w:rsidRDefault="00A37A56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2051EE" w:rsidRPr="007A3AE5">
        <w:rPr>
          <w:rFonts w:ascii="Arial" w:hAnsi="Arial" w:cs="Arial"/>
          <w:sz w:val="24"/>
          <w:szCs w:val="24"/>
        </w:rPr>
        <w:t xml:space="preserve">by </w:t>
      </w:r>
      <w:r w:rsidR="00E75E96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E75E96">
        <w:rPr>
          <w:rFonts w:ascii="Arial" w:hAnsi="Arial" w:cs="Arial"/>
          <w:sz w:val="24"/>
          <w:szCs w:val="24"/>
        </w:rPr>
        <w:t>Haughey to approve Resolution 24-16 Tiff Indebtedness downtown</w:t>
      </w:r>
      <w:r w:rsidR="00FC15B8">
        <w:rPr>
          <w:rFonts w:ascii="Arial" w:hAnsi="Arial" w:cs="Arial"/>
          <w:sz w:val="24"/>
          <w:szCs w:val="24"/>
        </w:rPr>
        <w:t xml:space="preserve">. </w:t>
      </w:r>
      <w:r w:rsidR="00FC15B8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6D16AA3" w14:textId="433BD695" w:rsidR="002051EE" w:rsidRPr="007A3AE5" w:rsidRDefault="002051EE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48693B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FC15B8">
        <w:rPr>
          <w:rFonts w:ascii="Arial" w:hAnsi="Arial" w:cs="Arial"/>
          <w:sz w:val="24"/>
          <w:szCs w:val="24"/>
        </w:rPr>
        <w:t>Michael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48693B">
        <w:rPr>
          <w:rFonts w:ascii="Arial" w:hAnsi="Arial" w:cs="Arial"/>
          <w:sz w:val="24"/>
          <w:szCs w:val="24"/>
        </w:rPr>
        <w:t>to approve Resolution 24-17 tiff indebtedness Iowa Premium</w:t>
      </w:r>
      <w:r w:rsidR="007A3AE5"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69218914" w14:textId="6FDD4056" w:rsidR="00090339" w:rsidRPr="007A3AE5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7A722B">
        <w:rPr>
          <w:rFonts w:ascii="Arial" w:hAnsi="Arial" w:cs="Arial"/>
          <w:sz w:val="24"/>
          <w:szCs w:val="24"/>
        </w:rPr>
        <w:t>Michael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48693B">
        <w:rPr>
          <w:rFonts w:ascii="Arial" w:hAnsi="Arial" w:cs="Arial"/>
          <w:sz w:val="24"/>
          <w:szCs w:val="24"/>
        </w:rPr>
        <w:t>Babinat to approve Resolution 24-18 Safe Routes to School Grant approve application</w:t>
      </w:r>
      <w:r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03637B64" w14:textId="07347E83" w:rsidR="00090339" w:rsidRPr="007A3AE5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48693B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48693B">
        <w:rPr>
          <w:rFonts w:ascii="Arial" w:hAnsi="Arial" w:cs="Arial"/>
          <w:sz w:val="24"/>
          <w:szCs w:val="24"/>
        </w:rPr>
        <w:t>Haughey</w:t>
      </w:r>
      <w:r w:rsidR="00100229">
        <w:rPr>
          <w:rFonts w:ascii="Arial" w:hAnsi="Arial" w:cs="Arial"/>
          <w:sz w:val="24"/>
          <w:szCs w:val="24"/>
        </w:rPr>
        <w:t xml:space="preserve"> to accept the resignation of </w:t>
      </w:r>
      <w:r w:rsidR="00416D81">
        <w:rPr>
          <w:rFonts w:ascii="Arial" w:hAnsi="Arial" w:cs="Arial"/>
          <w:sz w:val="24"/>
          <w:szCs w:val="24"/>
        </w:rPr>
        <w:t xml:space="preserve">Jamie Youngbear from the reserve officer position.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5174A62" w14:textId="2C41FBE1" w:rsidR="00F773AD" w:rsidRPr="007A3AE5" w:rsidRDefault="00090339" w:rsidP="00F773AD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F72E88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F72E88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B47EE8">
        <w:rPr>
          <w:rFonts w:ascii="Arial" w:hAnsi="Arial" w:cs="Arial"/>
          <w:sz w:val="24"/>
          <w:szCs w:val="24"/>
        </w:rPr>
        <w:t xml:space="preserve">to </w:t>
      </w:r>
      <w:r w:rsidR="00416D81">
        <w:rPr>
          <w:rFonts w:ascii="Arial" w:hAnsi="Arial" w:cs="Arial"/>
          <w:sz w:val="24"/>
          <w:szCs w:val="24"/>
        </w:rPr>
        <w:t xml:space="preserve">set the City of Tama holiday schedule as Friday December 22 to Tuesday December 26. The city office will be closed Friday – Tues for city business. The council is giving the employees an extra holiday day. </w:t>
      </w:r>
      <w:r w:rsidR="00416D81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89BDAA3" w14:textId="235EF616" w:rsidR="00B72244" w:rsidRDefault="00B72244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EF67A5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416D81">
        <w:rPr>
          <w:rFonts w:ascii="Arial" w:hAnsi="Arial" w:cs="Arial"/>
          <w:sz w:val="24"/>
          <w:szCs w:val="24"/>
        </w:rPr>
        <w:t>Eisentrager</w:t>
      </w:r>
      <w:r w:rsidR="00EF67A5">
        <w:rPr>
          <w:rFonts w:ascii="Arial" w:hAnsi="Arial" w:cs="Arial"/>
          <w:sz w:val="24"/>
          <w:szCs w:val="24"/>
        </w:rPr>
        <w:t xml:space="preserve"> to </w:t>
      </w:r>
      <w:r w:rsidR="00416D81">
        <w:rPr>
          <w:rFonts w:ascii="Arial" w:hAnsi="Arial" w:cs="Arial"/>
          <w:sz w:val="24"/>
          <w:szCs w:val="24"/>
        </w:rPr>
        <w:t>move the first council in January to January 8, 2023.</w:t>
      </w:r>
      <w:r w:rsidR="00EF67A5">
        <w:rPr>
          <w:rFonts w:ascii="Arial" w:hAnsi="Arial" w:cs="Arial"/>
          <w:sz w:val="24"/>
          <w:szCs w:val="24"/>
        </w:rPr>
        <w:t xml:space="preserve">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0F086002" w14:textId="77777777" w:rsidR="00853E16" w:rsidRDefault="00853E16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Haughey, seconded by Thomas to approve pay application #2 street reconstruction.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FA377D4" w14:textId="32E2E5AB" w:rsidR="00FC7E2E" w:rsidRDefault="00853E16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Haughey, seconded by Babinat to approve Tama Economic Development annual appropriation payment as a public purpose.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7E55E82F" w14:textId="7A01C8FF" w:rsidR="00853E16" w:rsidRDefault="00853E16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remote work policy was presented to the council for review. The plan was tabled for a review and will be presented to the council with the revised employee handbook. </w:t>
      </w:r>
    </w:p>
    <w:p w14:paraId="6F0566A7" w14:textId="3FC38E4E" w:rsidR="00853E16" w:rsidRDefault="00853E16" w:rsidP="00853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Michael seconded by Eisentrager to pay History Mysteries for cemetery stone repair.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67C33357" w14:textId="777BAB4E" w:rsidR="00853E16" w:rsidRPr="007A3AE5" w:rsidRDefault="00853E16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asked for more clarification on the pre-payment for Turbett concrete and bring it back to the next council meetings. </w:t>
      </w:r>
    </w:p>
    <w:p w14:paraId="00A218F6" w14:textId="2CEF6C2A" w:rsidR="00AF1FA4" w:rsidRPr="007A3AE5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Meeting adjourned at </w:t>
      </w:r>
      <w:r w:rsidR="00853E16">
        <w:rPr>
          <w:rFonts w:ascii="Arial" w:hAnsi="Arial" w:cs="Arial"/>
          <w:sz w:val="24"/>
          <w:szCs w:val="24"/>
        </w:rPr>
        <w:t>7</w:t>
      </w:r>
      <w:r w:rsidR="003F69BB" w:rsidRPr="007A3AE5">
        <w:rPr>
          <w:rFonts w:ascii="Arial" w:hAnsi="Arial" w:cs="Arial"/>
          <w:sz w:val="24"/>
          <w:szCs w:val="24"/>
        </w:rPr>
        <w:t>:</w:t>
      </w:r>
      <w:r w:rsidR="00853E16">
        <w:rPr>
          <w:rFonts w:ascii="Arial" w:hAnsi="Arial" w:cs="Arial"/>
          <w:sz w:val="24"/>
          <w:szCs w:val="24"/>
        </w:rPr>
        <w:t>00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42AD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D81"/>
    <w:rsid w:val="00416F68"/>
    <w:rsid w:val="00417C00"/>
    <w:rsid w:val="00420533"/>
    <w:rsid w:val="00421EC6"/>
    <w:rsid w:val="00424D1D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35F9"/>
    <w:rsid w:val="00507B9C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FBF"/>
    <w:rsid w:val="00824033"/>
    <w:rsid w:val="008246E4"/>
    <w:rsid w:val="00824B81"/>
    <w:rsid w:val="0082508D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EC2"/>
    <w:rsid w:val="0084510A"/>
    <w:rsid w:val="0084639B"/>
    <w:rsid w:val="00846C3C"/>
    <w:rsid w:val="00846C76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429"/>
    <w:rsid w:val="00FB7B0E"/>
    <w:rsid w:val="00FC0F08"/>
    <w:rsid w:val="00FC15B8"/>
    <w:rsid w:val="00FC1C8A"/>
    <w:rsid w:val="00FC30D0"/>
    <w:rsid w:val="00FC557B"/>
    <w:rsid w:val="00FC64E6"/>
    <w:rsid w:val="00FC7E2E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10</cp:revision>
  <cp:lastPrinted>2023-10-17T15:20:00Z</cp:lastPrinted>
  <dcterms:created xsi:type="dcterms:W3CDTF">2023-11-07T14:30:00Z</dcterms:created>
  <dcterms:modified xsi:type="dcterms:W3CDTF">2023-11-07T15:50:00Z</dcterms:modified>
</cp:coreProperties>
</file>